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9094" w14:textId="76A3A3D3" w:rsidR="00ED6A27" w:rsidRPr="00045801" w:rsidRDefault="00ED6A27" w:rsidP="00436D5E">
      <w:pPr>
        <w:jc w:val="both"/>
        <w:rPr>
          <w:rFonts w:ascii="Calibri" w:hAnsi="Calibri" w:cs="Calibri"/>
          <w:b/>
          <w:bCs/>
          <w:sz w:val="44"/>
          <w:szCs w:val="44"/>
        </w:rPr>
      </w:pPr>
      <w:r w:rsidRPr="00045801">
        <w:rPr>
          <w:rFonts w:ascii="Calibri" w:hAnsi="Calibri" w:cs="Calibri"/>
          <w:b/>
          <w:bCs/>
          <w:sz w:val="44"/>
          <w:szCs w:val="44"/>
        </w:rPr>
        <w:t>Faire Altersvorsorge für alle Generationen</w:t>
      </w:r>
    </w:p>
    <w:p w14:paraId="010C7A92" w14:textId="77777777" w:rsidR="00ED6A27" w:rsidRDefault="00ED6A27" w:rsidP="00436D5E">
      <w:pPr>
        <w:jc w:val="both"/>
        <w:rPr>
          <w:rFonts w:ascii="Calibri" w:hAnsi="Calibri" w:cs="Calibri"/>
          <w:b/>
          <w:bCs/>
          <w:i/>
          <w:iCs/>
        </w:rPr>
      </w:pPr>
    </w:p>
    <w:p w14:paraId="6162F81C" w14:textId="39C93A67" w:rsidR="00436D5E" w:rsidRPr="00436D5E" w:rsidRDefault="00607685" w:rsidP="00436D5E">
      <w:pPr>
        <w:jc w:val="both"/>
        <w:rPr>
          <w:rFonts w:ascii="Calibri" w:hAnsi="Calibri" w:cs="Calibri"/>
          <w:b/>
          <w:bCs/>
          <w:i/>
          <w:iCs/>
        </w:rPr>
      </w:pPr>
      <w:r w:rsidRPr="00436D5E">
        <w:rPr>
          <w:rFonts w:ascii="Calibri" w:hAnsi="Calibri" w:cs="Calibri"/>
          <w:b/>
          <w:bCs/>
          <w:i/>
          <w:iCs/>
        </w:rPr>
        <w:t xml:space="preserve">Die Altersvorsorge steht schon länger weit oben auf dem Sorgenbarometer </w:t>
      </w:r>
      <w:r w:rsidR="00593813" w:rsidRPr="00436D5E">
        <w:rPr>
          <w:rFonts w:ascii="Calibri" w:hAnsi="Calibri" w:cs="Calibri"/>
          <w:b/>
          <w:bCs/>
          <w:i/>
          <w:iCs/>
        </w:rPr>
        <w:t>der</w:t>
      </w:r>
      <w:r w:rsidR="00593813">
        <w:rPr>
          <w:rFonts w:ascii="Calibri" w:hAnsi="Calibri" w:cs="Calibri"/>
          <w:b/>
          <w:bCs/>
          <w:i/>
          <w:iCs/>
        </w:rPr>
        <w:t xml:space="preserve"> Schweizer</w:t>
      </w:r>
      <w:r w:rsidR="00593813" w:rsidRPr="00436D5E">
        <w:rPr>
          <w:rFonts w:ascii="Calibri" w:hAnsi="Calibri" w:cs="Calibri"/>
          <w:b/>
          <w:bCs/>
          <w:i/>
          <w:iCs/>
        </w:rPr>
        <w:t xml:space="preserve"> Bevölkerung</w:t>
      </w:r>
      <w:r w:rsidRPr="00436D5E">
        <w:rPr>
          <w:rFonts w:ascii="Calibri" w:hAnsi="Calibri" w:cs="Calibri"/>
          <w:b/>
          <w:bCs/>
          <w:i/>
          <w:iCs/>
        </w:rPr>
        <w:t>.</w:t>
      </w:r>
      <w:r w:rsidR="00436D5E" w:rsidRPr="00436D5E">
        <w:rPr>
          <w:rFonts w:ascii="Calibri" w:hAnsi="Calibri" w:cs="Calibri"/>
          <w:b/>
          <w:bCs/>
          <w:i/>
          <w:iCs/>
        </w:rPr>
        <w:t xml:space="preserve"> Dies wird durch die aktuelle</w:t>
      </w:r>
      <w:r w:rsidR="00593813">
        <w:rPr>
          <w:rFonts w:ascii="Calibri" w:hAnsi="Calibri" w:cs="Calibri"/>
          <w:b/>
          <w:bCs/>
          <w:i/>
          <w:iCs/>
        </w:rPr>
        <w:t xml:space="preserve"> S</w:t>
      </w:r>
      <w:r w:rsidR="00436D5E" w:rsidRPr="00436D5E">
        <w:rPr>
          <w:rFonts w:ascii="Calibri" w:hAnsi="Calibri" w:cs="Calibri"/>
          <w:b/>
          <w:bCs/>
          <w:i/>
          <w:iCs/>
        </w:rPr>
        <w:t xml:space="preserve">ituation noch verschärft: </w:t>
      </w:r>
      <w:r w:rsidR="00436D5E" w:rsidRPr="00DE1CE9">
        <w:rPr>
          <w:rFonts w:ascii="Calibri" w:hAnsi="Calibri" w:cs="Calibri"/>
          <w:b/>
          <w:bCs/>
          <w:i/>
          <w:iCs/>
        </w:rPr>
        <w:t xml:space="preserve">Im </w:t>
      </w:r>
      <w:r w:rsidR="005578A8">
        <w:rPr>
          <w:rFonts w:ascii="Calibri" w:hAnsi="Calibri" w:cs="Calibri"/>
          <w:b/>
          <w:bCs/>
          <w:i/>
          <w:iCs/>
        </w:rPr>
        <w:t>Juli</w:t>
      </w:r>
      <w:r w:rsidR="00436D5E" w:rsidRPr="00DE1CE9">
        <w:rPr>
          <w:rFonts w:ascii="Calibri" w:hAnsi="Calibri" w:cs="Calibri"/>
          <w:b/>
          <w:bCs/>
          <w:i/>
          <w:iCs/>
        </w:rPr>
        <w:t xml:space="preserve"> ist die Inflation in der Schweiz auf 3,4 Prozent gestiegen. </w:t>
      </w:r>
      <w:r w:rsidR="00436D5E" w:rsidRPr="00436D5E">
        <w:rPr>
          <w:rFonts w:ascii="Calibri" w:hAnsi="Calibri" w:cs="Calibri"/>
          <w:b/>
          <w:bCs/>
          <w:i/>
          <w:iCs/>
        </w:rPr>
        <w:t xml:space="preserve">Die GenerationenInitiative fordert das Parlament auf, </w:t>
      </w:r>
      <w:r w:rsidR="00436D5E" w:rsidRPr="00436D5E">
        <w:rPr>
          <w:rFonts w:ascii="Calibri" w:hAnsi="Calibri" w:cs="Calibri"/>
          <w:b/>
          <w:bCs/>
          <w:i/>
          <w:iCs/>
          <w:color w:val="000000" w:themeColor="text1"/>
        </w:rPr>
        <w:t>eine</w:t>
      </w:r>
      <w:r w:rsidR="00436D5E" w:rsidRPr="00436D5E">
        <w:rPr>
          <w:b/>
          <w:bCs/>
          <w:i/>
          <w:iCs/>
          <w:color w:val="000000" w:themeColor="text1"/>
        </w:rPr>
        <w:t xml:space="preserve"> </w:t>
      </w:r>
      <w:r w:rsidR="00436D5E" w:rsidRPr="00436D5E">
        <w:rPr>
          <w:rFonts w:ascii="Calibri" w:hAnsi="Calibri" w:cs="Calibri"/>
          <w:b/>
          <w:bCs/>
          <w:i/>
          <w:iCs/>
          <w:color w:val="000000" w:themeColor="text1"/>
        </w:rPr>
        <w:t>nachhaltige Refor</w:t>
      </w:r>
      <w:r w:rsidR="00436D5E" w:rsidRPr="00436D5E">
        <w:rPr>
          <w:b/>
          <w:bCs/>
          <w:i/>
          <w:iCs/>
          <w:color w:val="000000" w:themeColor="text1"/>
        </w:rPr>
        <w:t xml:space="preserve">m </w:t>
      </w:r>
      <w:r w:rsidR="00436D5E" w:rsidRPr="00436D5E">
        <w:rPr>
          <w:rFonts w:ascii="Calibri" w:hAnsi="Calibri" w:cs="Calibri"/>
          <w:b/>
          <w:bCs/>
          <w:i/>
          <w:iCs/>
        </w:rPr>
        <w:t>der</w:t>
      </w:r>
      <w:r w:rsidR="00597864">
        <w:rPr>
          <w:rFonts w:ascii="Calibri" w:hAnsi="Calibri" w:cs="Calibri"/>
          <w:b/>
          <w:bCs/>
          <w:i/>
          <w:iCs/>
        </w:rPr>
        <w:t xml:space="preserve"> 2. Säule </w:t>
      </w:r>
      <w:r w:rsidR="00436D5E" w:rsidRPr="00436D5E">
        <w:rPr>
          <w:rFonts w:ascii="Calibri" w:hAnsi="Calibri" w:cs="Calibri"/>
          <w:b/>
          <w:bCs/>
          <w:i/>
          <w:iCs/>
        </w:rPr>
        <w:t>einzuleiten</w:t>
      </w:r>
      <w:r w:rsidR="00436D5E">
        <w:rPr>
          <w:rFonts w:ascii="Calibri" w:hAnsi="Calibri" w:cs="Calibri"/>
          <w:b/>
          <w:bCs/>
          <w:i/>
          <w:iCs/>
        </w:rPr>
        <w:t xml:space="preserve">, um faire Renten für Alt und Jung zu </w:t>
      </w:r>
      <w:r w:rsidR="00597864">
        <w:rPr>
          <w:rFonts w:ascii="Calibri" w:hAnsi="Calibri" w:cs="Calibri"/>
          <w:b/>
          <w:bCs/>
          <w:i/>
          <w:iCs/>
        </w:rPr>
        <w:t>gewährleisten</w:t>
      </w:r>
      <w:r w:rsidR="00436D5E">
        <w:rPr>
          <w:rFonts w:ascii="Calibri" w:hAnsi="Calibri" w:cs="Calibri"/>
          <w:b/>
          <w:bCs/>
          <w:i/>
          <w:iCs/>
        </w:rPr>
        <w:t xml:space="preserve">. </w:t>
      </w:r>
    </w:p>
    <w:p w14:paraId="699A595B" w14:textId="77777777" w:rsidR="00436D5E" w:rsidRPr="00E63DEE" w:rsidRDefault="00436D5E" w:rsidP="00F2704F">
      <w:pPr>
        <w:jc w:val="both"/>
        <w:rPr>
          <w:rFonts w:ascii="Calibri" w:hAnsi="Calibri" w:cs="Calibri"/>
        </w:rPr>
      </w:pPr>
    </w:p>
    <w:p w14:paraId="7F675C75" w14:textId="12C53BFA" w:rsidR="00DE1CE9" w:rsidRDefault="0052562C" w:rsidP="00592F20">
      <w:pPr>
        <w:jc w:val="both"/>
        <w:rPr>
          <w:rFonts w:ascii="Calibri" w:hAnsi="Calibri" w:cs="Calibri"/>
        </w:rPr>
      </w:pPr>
      <w:r w:rsidRPr="00E63DEE">
        <w:rPr>
          <w:rFonts w:ascii="Calibri" w:hAnsi="Calibri" w:cs="Calibri"/>
        </w:rPr>
        <w:t xml:space="preserve">Zum ersten Mal seit </w:t>
      </w:r>
      <w:r w:rsidR="00D62610">
        <w:rPr>
          <w:rFonts w:ascii="Calibri" w:hAnsi="Calibri" w:cs="Calibri"/>
        </w:rPr>
        <w:t>vielen</w:t>
      </w:r>
      <w:r w:rsidRPr="00E63DEE">
        <w:rPr>
          <w:rFonts w:ascii="Calibri" w:hAnsi="Calibri" w:cs="Calibri"/>
        </w:rPr>
        <w:t xml:space="preserve"> Jahren liegt die Inflation in der Schweiz über drei Prozent</w:t>
      </w:r>
      <w:r w:rsidR="007568AA">
        <w:rPr>
          <w:rFonts w:ascii="Calibri" w:hAnsi="Calibri" w:cs="Calibri"/>
        </w:rPr>
        <w:t xml:space="preserve">, und </w:t>
      </w:r>
      <w:r w:rsidR="00597864">
        <w:rPr>
          <w:rFonts w:ascii="Calibri" w:hAnsi="Calibri" w:cs="Calibri"/>
        </w:rPr>
        <w:t xml:space="preserve">sie </w:t>
      </w:r>
      <w:r w:rsidR="007568AA">
        <w:rPr>
          <w:rFonts w:ascii="Calibri" w:hAnsi="Calibri" w:cs="Calibri"/>
        </w:rPr>
        <w:t>könnte noch weiter steigen</w:t>
      </w:r>
      <w:r w:rsidRPr="00E63DEE">
        <w:rPr>
          <w:rFonts w:ascii="Calibri" w:hAnsi="Calibri" w:cs="Calibri"/>
        </w:rPr>
        <w:t xml:space="preserve">. </w:t>
      </w:r>
      <w:r w:rsidR="00F2704F" w:rsidRPr="00E63DEE">
        <w:rPr>
          <w:rFonts w:ascii="Calibri" w:hAnsi="Calibri" w:cs="Calibri"/>
        </w:rPr>
        <w:t>Damit sinkt der Wert unserer Löhne und Renten</w:t>
      </w:r>
      <w:r w:rsidR="00E63DEE">
        <w:rPr>
          <w:rFonts w:ascii="Calibri" w:hAnsi="Calibri" w:cs="Calibri"/>
        </w:rPr>
        <w:t xml:space="preserve">: Die Kaufkraft </w:t>
      </w:r>
      <w:r w:rsidR="00395A85">
        <w:rPr>
          <w:rFonts w:ascii="Calibri" w:hAnsi="Calibri" w:cs="Calibri"/>
        </w:rPr>
        <w:t xml:space="preserve">wird verringert, oder anders gesagt: </w:t>
      </w:r>
      <w:r w:rsidR="00F2704F" w:rsidRPr="00E63DEE">
        <w:rPr>
          <w:rFonts w:ascii="Calibri" w:hAnsi="Calibri" w:cs="Calibri"/>
        </w:rPr>
        <w:t xml:space="preserve">Mit dem gleichen Geld können wir weniger kaufen. </w:t>
      </w:r>
      <w:r w:rsidR="00606936">
        <w:rPr>
          <w:rFonts w:ascii="Calibri" w:hAnsi="Calibri" w:cs="Calibri"/>
        </w:rPr>
        <w:t xml:space="preserve">Während bei Erwerbstätigen ein gewisser Spielraum </w:t>
      </w:r>
      <w:r w:rsidR="00597864">
        <w:rPr>
          <w:rFonts w:ascii="Calibri" w:hAnsi="Calibri" w:cs="Calibri"/>
        </w:rPr>
        <w:t>bei</w:t>
      </w:r>
      <w:r w:rsidR="00606936">
        <w:rPr>
          <w:rFonts w:ascii="Calibri" w:hAnsi="Calibri" w:cs="Calibri"/>
        </w:rPr>
        <w:t xml:space="preserve"> Lohnverhandlungen besteht und ein Teil der Arbeitgeber </w:t>
      </w:r>
      <w:r w:rsidR="00592F20">
        <w:rPr>
          <w:rFonts w:ascii="Calibri" w:hAnsi="Calibri" w:cs="Calibri"/>
        </w:rPr>
        <w:t xml:space="preserve">einen Teuerungsausgleich bezahlt, sind die Renten </w:t>
      </w:r>
      <w:r w:rsidR="00D120B9">
        <w:rPr>
          <w:rFonts w:ascii="Calibri" w:hAnsi="Calibri" w:cs="Calibri"/>
        </w:rPr>
        <w:t>der</w:t>
      </w:r>
      <w:r w:rsidR="00592F20">
        <w:rPr>
          <w:rFonts w:ascii="Calibri" w:hAnsi="Calibri" w:cs="Calibri"/>
        </w:rPr>
        <w:t xml:space="preserve"> Pensionskassen auf Lebenszeit fixiert. Hier setzt die GenerationenInitiatve an und fordert: Renten sollen</w:t>
      </w:r>
      <w:r w:rsidR="003438CB">
        <w:rPr>
          <w:rFonts w:ascii="Calibri" w:hAnsi="Calibri" w:cs="Calibri"/>
        </w:rPr>
        <w:t xml:space="preserve"> moderat</w:t>
      </w:r>
      <w:r w:rsidR="00593813">
        <w:rPr>
          <w:rFonts w:ascii="Calibri" w:hAnsi="Calibri" w:cs="Calibri"/>
        </w:rPr>
        <w:t xml:space="preserve"> anpassbar und</w:t>
      </w:r>
      <w:r w:rsidR="00592F20">
        <w:rPr>
          <w:rFonts w:ascii="Calibri" w:hAnsi="Calibri" w:cs="Calibri"/>
        </w:rPr>
        <w:t xml:space="preserve"> flexib</w:t>
      </w:r>
      <w:r w:rsidR="003438CB">
        <w:rPr>
          <w:rFonts w:ascii="Calibri" w:hAnsi="Calibri" w:cs="Calibri"/>
        </w:rPr>
        <w:t>el</w:t>
      </w:r>
      <w:r w:rsidR="00592F20">
        <w:rPr>
          <w:rFonts w:ascii="Calibri" w:hAnsi="Calibri" w:cs="Calibri"/>
        </w:rPr>
        <w:t xml:space="preserve"> werden. </w:t>
      </w:r>
      <w:r w:rsidR="0063724B">
        <w:rPr>
          <w:rFonts w:ascii="Calibri" w:hAnsi="Calibri" w:cs="Calibri"/>
        </w:rPr>
        <w:t xml:space="preserve">Wichtiger als der Betrag ist die Kaufkraft der Rente. </w:t>
      </w:r>
      <w:r w:rsidR="00A34288">
        <w:rPr>
          <w:rFonts w:ascii="Calibri" w:hAnsi="Calibri" w:cs="Calibri"/>
        </w:rPr>
        <w:t>Das Grundanliegen der Initiative besteht darin, dass alle Generationen ihren Teil beitragen</w:t>
      </w:r>
      <w:r w:rsidR="0063724B">
        <w:rPr>
          <w:rFonts w:ascii="Calibri" w:hAnsi="Calibri" w:cs="Calibri"/>
        </w:rPr>
        <w:t xml:space="preserve"> und erhalten</w:t>
      </w:r>
      <w:r w:rsidR="00A34288">
        <w:rPr>
          <w:rFonts w:ascii="Calibri" w:hAnsi="Calibri" w:cs="Calibri"/>
        </w:rPr>
        <w:t xml:space="preserve">, um faire Renten für alle zu </w:t>
      </w:r>
      <w:r w:rsidR="003438CB">
        <w:rPr>
          <w:rFonts w:ascii="Calibri" w:hAnsi="Calibri" w:cs="Calibri"/>
        </w:rPr>
        <w:t>gewährleisten</w:t>
      </w:r>
      <w:r w:rsidR="00A34288">
        <w:rPr>
          <w:rFonts w:ascii="Calibri" w:hAnsi="Calibri" w:cs="Calibri"/>
        </w:rPr>
        <w:t xml:space="preserve">. </w:t>
      </w:r>
    </w:p>
    <w:p w14:paraId="3A7A326A" w14:textId="77777777" w:rsidR="00D120B9" w:rsidRDefault="00D120B9" w:rsidP="00592F20">
      <w:pPr>
        <w:jc w:val="both"/>
        <w:rPr>
          <w:rFonts w:ascii="Calibri" w:hAnsi="Calibri" w:cs="Calibri"/>
        </w:rPr>
      </w:pPr>
    </w:p>
    <w:p w14:paraId="22605BF8" w14:textId="23BD4C9D" w:rsidR="00DE1CE9" w:rsidRPr="00592F20" w:rsidRDefault="009F6844" w:rsidP="00592F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Die Rente</w:t>
      </w:r>
      <w:r w:rsidR="003438CB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 xml:space="preserve"> unserer Kinder und Enkel </w:t>
      </w:r>
      <w:r w:rsidR="003438CB">
        <w:rPr>
          <w:rFonts w:ascii="Calibri" w:hAnsi="Calibri" w:cs="Calibri"/>
          <w:b/>
          <w:bCs/>
        </w:rPr>
        <w:t>sind</w:t>
      </w:r>
      <w:r>
        <w:rPr>
          <w:rFonts w:ascii="Calibri" w:hAnsi="Calibri" w:cs="Calibri"/>
          <w:b/>
          <w:bCs/>
        </w:rPr>
        <w:t xml:space="preserve"> in Gefahr </w:t>
      </w:r>
    </w:p>
    <w:p w14:paraId="70E0F988" w14:textId="234B9DCA" w:rsidR="00526D71" w:rsidRDefault="00607685" w:rsidP="00F2704F">
      <w:pPr>
        <w:pStyle w:val="EinfAbs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Präambel der Bundesverfassung fordert zwar dazu auf, Verantwortung gegenüber den künftigen Generationen zu übernehmen, doch </w:t>
      </w:r>
      <w:r w:rsidR="003438CB">
        <w:rPr>
          <w:rFonts w:ascii="Calibri" w:hAnsi="Calibri" w:cs="Calibri"/>
        </w:rPr>
        <w:t>das</w:t>
      </w:r>
      <w:r>
        <w:rPr>
          <w:rFonts w:ascii="Calibri" w:hAnsi="Calibri" w:cs="Calibri"/>
        </w:rPr>
        <w:t xml:space="preserve"> heutige </w:t>
      </w:r>
      <w:r w:rsidRPr="00E63DEE">
        <w:rPr>
          <w:rFonts w:ascii="Calibri" w:hAnsi="Calibri" w:cs="Calibri"/>
          <w:color w:val="auto"/>
        </w:rPr>
        <w:t xml:space="preserve">System </w:t>
      </w:r>
      <w:r w:rsidR="003438CB">
        <w:rPr>
          <w:rFonts w:ascii="Calibri" w:hAnsi="Calibri" w:cs="Calibri"/>
          <w:color w:val="auto"/>
        </w:rPr>
        <w:t>sichert</w:t>
      </w:r>
      <w:r w:rsidR="00920D03">
        <w:rPr>
          <w:rFonts w:ascii="Calibri" w:hAnsi="Calibri" w:cs="Calibri"/>
          <w:color w:val="auto"/>
        </w:rPr>
        <w:t xml:space="preserve"> unsere</w:t>
      </w:r>
      <w:r w:rsidR="003438CB">
        <w:rPr>
          <w:rFonts w:ascii="Calibri" w:hAnsi="Calibri" w:cs="Calibri"/>
          <w:color w:val="auto"/>
        </w:rPr>
        <w:t>n</w:t>
      </w:r>
      <w:r w:rsidR="00593813">
        <w:rPr>
          <w:rFonts w:ascii="Calibri" w:hAnsi="Calibri" w:cs="Calibri"/>
          <w:color w:val="auto"/>
        </w:rPr>
        <w:t xml:space="preserve"> </w:t>
      </w:r>
      <w:r w:rsidR="00920D03">
        <w:rPr>
          <w:rFonts w:ascii="Calibri" w:hAnsi="Calibri" w:cs="Calibri"/>
          <w:color w:val="auto"/>
        </w:rPr>
        <w:t>Kinder</w:t>
      </w:r>
      <w:r w:rsidR="003438CB">
        <w:rPr>
          <w:rFonts w:ascii="Calibri" w:hAnsi="Calibri" w:cs="Calibri"/>
          <w:color w:val="auto"/>
        </w:rPr>
        <w:t>n</w:t>
      </w:r>
      <w:r w:rsidR="00593813">
        <w:rPr>
          <w:rFonts w:ascii="Calibri" w:hAnsi="Calibri" w:cs="Calibri"/>
          <w:color w:val="auto"/>
        </w:rPr>
        <w:t xml:space="preserve"> </w:t>
      </w:r>
      <w:r w:rsidR="00A50B1E">
        <w:rPr>
          <w:rFonts w:ascii="Calibri" w:hAnsi="Calibri" w:cs="Calibri"/>
          <w:color w:val="auto"/>
        </w:rPr>
        <w:t>und</w:t>
      </w:r>
      <w:r w:rsidR="00920D03">
        <w:rPr>
          <w:rFonts w:ascii="Calibri" w:hAnsi="Calibri" w:cs="Calibri"/>
          <w:color w:val="auto"/>
        </w:rPr>
        <w:t xml:space="preserve"> Enkelkinder</w:t>
      </w:r>
      <w:r w:rsidR="003438CB">
        <w:rPr>
          <w:rFonts w:ascii="Calibri" w:hAnsi="Calibri" w:cs="Calibri"/>
          <w:color w:val="auto"/>
        </w:rPr>
        <w:t>n keine fairen Renten</w:t>
      </w:r>
      <w:r>
        <w:rPr>
          <w:rFonts w:ascii="Calibri" w:hAnsi="Calibri" w:cs="Calibri"/>
          <w:color w:val="auto"/>
        </w:rPr>
        <w:t xml:space="preserve">. Schleichend aber stetig entsteht eine Zweiklassengesellschaft, und die Schere zwischen Erwerbstätigen und </w:t>
      </w:r>
      <w:proofErr w:type="spellStart"/>
      <w:proofErr w:type="gramStart"/>
      <w:r w:rsidR="00A50B1E">
        <w:rPr>
          <w:rFonts w:ascii="Calibri" w:hAnsi="Calibri" w:cs="Calibri"/>
          <w:color w:val="auto"/>
        </w:rPr>
        <w:t>Rentner</w:t>
      </w:r>
      <w:r w:rsidR="0048288D">
        <w:rPr>
          <w:rFonts w:ascii="Calibri" w:hAnsi="Calibri" w:cs="Calibri"/>
          <w:color w:val="auto"/>
        </w:rPr>
        <w:t>:</w:t>
      </w:r>
      <w:r w:rsidR="00A50B1E">
        <w:rPr>
          <w:rFonts w:ascii="Calibri" w:hAnsi="Calibri" w:cs="Calibri"/>
          <w:color w:val="auto"/>
        </w:rPr>
        <w:t>innen</w:t>
      </w:r>
      <w:proofErr w:type="spellEnd"/>
      <w:proofErr w:type="gramEnd"/>
      <w:r w:rsidR="00A50B1E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tut sich immer weiter auf. </w:t>
      </w:r>
      <w:r w:rsidR="00A05437" w:rsidRPr="00E63DEE">
        <w:rPr>
          <w:rFonts w:ascii="Calibri" w:hAnsi="Calibri" w:cs="Calibri"/>
          <w:color w:val="auto"/>
        </w:rPr>
        <w:t>Die Leidtragenden sind die jüngeren Generationen:</w:t>
      </w:r>
      <w:r w:rsidR="00526D71" w:rsidRPr="00E63DEE">
        <w:rPr>
          <w:rFonts w:ascii="Calibri" w:hAnsi="Calibri" w:cs="Calibri"/>
          <w:color w:val="auto"/>
        </w:rPr>
        <w:t xml:space="preserve"> </w:t>
      </w:r>
      <w:r w:rsidR="00526D71" w:rsidRPr="00E63DEE">
        <w:rPr>
          <w:rFonts w:ascii="Calibri" w:hAnsi="Calibri" w:cs="Calibri"/>
        </w:rPr>
        <w:t>Die arbeitstätige Bevölkerung zahlt mit ihren</w:t>
      </w:r>
      <w:r w:rsidR="004D06AD">
        <w:rPr>
          <w:rFonts w:ascii="Calibri" w:hAnsi="Calibri" w:cs="Calibri"/>
        </w:rPr>
        <w:t xml:space="preserve"> Anlageerträgen</w:t>
      </w:r>
      <w:r w:rsidR="00526D71" w:rsidRPr="00E63DEE">
        <w:rPr>
          <w:rFonts w:ascii="Calibri" w:hAnsi="Calibri" w:cs="Calibri"/>
        </w:rPr>
        <w:t xml:space="preserve"> die aktuellen Renten der älteren Generation</w:t>
      </w:r>
      <w:r w:rsidR="004D06AD">
        <w:rPr>
          <w:rFonts w:ascii="Calibri" w:hAnsi="Calibri" w:cs="Calibri"/>
        </w:rPr>
        <w:t xml:space="preserve"> mit</w:t>
      </w:r>
      <w:r w:rsidR="00526D71" w:rsidRPr="00E63DEE">
        <w:rPr>
          <w:rFonts w:ascii="Calibri" w:hAnsi="Calibri" w:cs="Calibri"/>
        </w:rPr>
        <w:t xml:space="preserve">. Auf diese Weise wurden innerhalb von zehn Jahren 50'000 Millionen Franken </w:t>
      </w:r>
      <w:r w:rsidR="00D62610">
        <w:rPr>
          <w:rFonts w:ascii="Calibri" w:hAnsi="Calibri" w:cs="Calibri"/>
        </w:rPr>
        <w:t xml:space="preserve">systemwidrig </w:t>
      </w:r>
      <w:r w:rsidR="00526D71" w:rsidRPr="00E63DEE">
        <w:rPr>
          <w:rFonts w:ascii="Calibri" w:hAnsi="Calibri" w:cs="Calibri"/>
        </w:rPr>
        <w:t xml:space="preserve">an die Rentnerinnen und Rentner </w:t>
      </w:r>
      <w:r w:rsidR="00A81BC3" w:rsidRPr="00E63DEE">
        <w:rPr>
          <w:rFonts w:ascii="Calibri" w:hAnsi="Calibri" w:cs="Calibri"/>
        </w:rPr>
        <w:t>umverteilt</w:t>
      </w:r>
      <w:r w:rsidR="00526D71" w:rsidRPr="00E63DEE">
        <w:rPr>
          <w:rFonts w:ascii="Calibri" w:hAnsi="Calibri" w:cs="Calibri"/>
        </w:rPr>
        <w:t>. Dieses Geld wird unseren Kindern und Enkeln fehlen.</w:t>
      </w:r>
      <w:r>
        <w:rPr>
          <w:rFonts w:ascii="Calibri" w:hAnsi="Calibri" w:cs="Calibri"/>
        </w:rPr>
        <w:t xml:space="preserve"> </w:t>
      </w:r>
      <w:r w:rsidR="004D06AD">
        <w:rPr>
          <w:rFonts w:ascii="Calibri" w:hAnsi="Calibri" w:cs="Calibri"/>
        </w:rPr>
        <w:t>D</w:t>
      </w:r>
      <w:r w:rsidR="00D120B9">
        <w:rPr>
          <w:rFonts w:ascii="Calibri" w:hAnsi="Calibri" w:cs="Calibri"/>
        </w:rPr>
        <w:t>ie Jungen</w:t>
      </w:r>
      <w:r w:rsidR="004D06AD">
        <w:rPr>
          <w:rFonts w:ascii="Calibri" w:hAnsi="Calibri" w:cs="Calibri"/>
        </w:rPr>
        <w:t xml:space="preserve"> liefern</w:t>
      </w:r>
      <w:r w:rsidR="00D120B9">
        <w:rPr>
          <w:rFonts w:ascii="Calibri" w:hAnsi="Calibri" w:cs="Calibri"/>
        </w:rPr>
        <w:t xml:space="preserve"> unfreiwillig</w:t>
      </w:r>
      <w:r w:rsidR="00045801">
        <w:rPr>
          <w:rFonts w:ascii="Calibri" w:hAnsi="Calibri" w:cs="Calibri"/>
        </w:rPr>
        <w:t>, und</w:t>
      </w:r>
      <w:r w:rsidR="00D120B9">
        <w:rPr>
          <w:rFonts w:ascii="Calibri" w:hAnsi="Calibri" w:cs="Calibri"/>
        </w:rPr>
        <w:t xml:space="preserve"> </w:t>
      </w:r>
      <w:r w:rsidR="00045801">
        <w:rPr>
          <w:rFonts w:ascii="Calibri" w:hAnsi="Calibri" w:cs="Calibri"/>
        </w:rPr>
        <w:t xml:space="preserve">meist </w:t>
      </w:r>
      <w:r w:rsidR="00920D03">
        <w:rPr>
          <w:rFonts w:ascii="Calibri" w:hAnsi="Calibri" w:cs="Calibri"/>
        </w:rPr>
        <w:t>ohne es zu wissen</w:t>
      </w:r>
      <w:r w:rsidR="00045801">
        <w:rPr>
          <w:rFonts w:ascii="Calibri" w:hAnsi="Calibri" w:cs="Calibri"/>
        </w:rPr>
        <w:t>,</w:t>
      </w:r>
      <w:r w:rsidR="00920D03">
        <w:rPr>
          <w:rFonts w:ascii="Calibri" w:hAnsi="Calibri" w:cs="Calibri"/>
        </w:rPr>
        <w:t xml:space="preserve"> </w:t>
      </w:r>
      <w:r w:rsidR="00D120B9">
        <w:rPr>
          <w:rFonts w:ascii="Calibri" w:hAnsi="Calibri" w:cs="Calibri"/>
        </w:rPr>
        <w:t xml:space="preserve">einen </w:t>
      </w:r>
      <w:proofErr w:type="spellStart"/>
      <w:r w:rsidR="00D120B9">
        <w:rPr>
          <w:rFonts w:ascii="Calibri" w:hAnsi="Calibri" w:cs="Calibri"/>
        </w:rPr>
        <w:t>grossen</w:t>
      </w:r>
      <w:proofErr w:type="spellEnd"/>
      <w:r w:rsidR="00D120B9">
        <w:rPr>
          <w:rFonts w:ascii="Calibri" w:hAnsi="Calibri" w:cs="Calibri"/>
        </w:rPr>
        <w:t xml:space="preserve"> Teil ihrer </w:t>
      </w:r>
      <w:r w:rsidR="00D120B9">
        <w:rPr>
          <w:rFonts w:ascii="Calibri" w:hAnsi="Calibri" w:cs="Calibri"/>
        </w:rPr>
        <w:t>Kapitalerträge</w:t>
      </w:r>
      <w:r w:rsidR="00D120B9">
        <w:rPr>
          <w:rFonts w:ascii="Calibri" w:hAnsi="Calibri" w:cs="Calibri"/>
        </w:rPr>
        <w:t xml:space="preserve"> </w:t>
      </w:r>
      <w:r w:rsidR="00045801">
        <w:rPr>
          <w:rFonts w:ascii="Calibri" w:hAnsi="Calibri" w:cs="Calibri"/>
        </w:rPr>
        <w:t xml:space="preserve">für ihre Altersvorsorge </w:t>
      </w:r>
      <w:r w:rsidR="00D120B9">
        <w:rPr>
          <w:rFonts w:ascii="Calibri" w:hAnsi="Calibri" w:cs="Calibri"/>
        </w:rPr>
        <w:t xml:space="preserve">ab. Die Pensionierten </w:t>
      </w:r>
      <w:r w:rsidR="009F5A22">
        <w:rPr>
          <w:rFonts w:ascii="Calibri" w:hAnsi="Calibri" w:cs="Calibri"/>
        </w:rPr>
        <w:t>dagegen</w:t>
      </w:r>
      <w:r w:rsidR="00D120B9">
        <w:rPr>
          <w:rFonts w:ascii="Calibri" w:hAnsi="Calibri" w:cs="Calibri"/>
        </w:rPr>
        <w:t xml:space="preserve"> sind nicht darüber informiert, dass sie mehr erhalten, als sie während ihrer Berufstätigkeit angespart haben. </w:t>
      </w:r>
    </w:p>
    <w:p w14:paraId="55DA7326" w14:textId="38804FDF" w:rsidR="00607685" w:rsidRDefault="00607685" w:rsidP="00F2704F">
      <w:pPr>
        <w:pStyle w:val="EinfAbs"/>
        <w:spacing w:line="240" w:lineRule="auto"/>
        <w:jc w:val="both"/>
        <w:rPr>
          <w:rFonts w:ascii="Calibri" w:hAnsi="Calibri" w:cs="Calibri"/>
        </w:rPr>
      </w:pPr>
    </w:p>
    <w:p w14:paraId="5D9CC934" w14:textId="4262092C" w:rsidR="00D73584" w:rsidRPr="00D73584" w:rsidRDefault="00D73584" w:rsidP="00F2704F">
      <w:pPr>
        <w:pStyle w:val="EinfAbs"/>
        <w:spacing w:line="240" w:lineRule="auto"/>
        <w:jc w:val="both"/>
        <w:rPr>
          <w:rFonts w:ascii="Calibri" w:hAnsi="Calibri" w:cs="Calibri"/>
          <w:b/>
          <w:bCs/>
        </w:rPr>
      </w:pPr>
      <w:r w:rsidRPr="00D73584">
        <w:rPr>
          <w:rFonts w:ascii="Calibri" w:hAnsi="Calibri" w:cs="Calibri"/>
          <w:b/>
          <w:bCs/>
        </w:rPr>
        <w:t>Frauen und Teilzeitarbeitende werden benachteiligt</w:t>
      </w:r>
    </w:p>
    <w:p w14:paraId="7F8E04A7" w14:textId="3204F508" w:rsidR="00652EDB" w:rsidRDefault="00D73584" w:rsidP="00F2704F">
      <w:pPr>
        <w:pStyle w:val="EinfAbs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 Teilzeit arbeitet oder mehrere Jobs hat, </w:t>
      </w:r>
      <w:r w:rsidR="004D06AD">
        <w:rPr>
          <w:rFonts w:ascii="Calibri" w:hAnsi="Calibri" w:cs="Calibri"/>
        </w:rPr>
        <w:t xml:space="preserve">ist </w:t>
      </w:r>
      <w:r>
        <w:rPr>
          <w:rFonts w:ascii="Calibri" w:hAnsi="Calibri" w:cs="Calibri"/>
        </w:rPr>
        <w:t xml:space="preserve">auf Grund des </w:t>
      </w:r>
      <w:r w:rsidR="008059BA">
        <w:rPr>
          <w:rFonts w:ascii="Calibri" w:hAnsi="Calibri" w:cs="Calibri"/>
        </w:rPr>
        <w:t xml:space="preserve">starren </w:t>
      </w:r>
      <w:r>
        <w:rPr>
          <w:rFonts w:ascii="Calibri" w:hAnsi="Calibri" w:cs="Calibri"/>
        </w:rPr>
        <w:t xml:space="preserve">Koordinationsabzugs </w:t>
      </w:r>
      <w:r w:rsidR="00A34288">
        <w:rPr>
          <w:rFonts w:ascii="Calibri" w:hAnsi="Calibri" w:cs="Calibri"/>
        </w:rPr>
        <w:t>benachteiligt und erhält</w:t>
      </w:r>
      <w:r w:rsidR="004D06AD">
        <w:rPr>
          <w:rFonts w:ascii="Calibri" w:hAnsi="Calibri" w:cs="Calibri"/>
        </w:rPr>
        <w:t xml:space="preserve"> dadurch</w:t>
      </w:r>
      <w:r w:rsidR="00A34288">
        <w:rPr>
          <w:rFonts w:ascii="Calibri" w:hAnsi="Calibri" w:cs="Calibri"/>
        </w:rPr>
        <w:t xml:space="preserve"> weniger Rente. Davon sind in erster Linie Frauen betroffen: 2021 gingen in der Schweiz 18,2 Prozent der Männer und 58,6 Prozent der Frauen einer Teilzeitbeschäftigung nach. </w:t>
      </w:r>
      <w:r w:rsidR="00115630">
        <w:rPr>
          <w:rFonts w:ascii="Calibri" w:hAnsi="Calibri" w:cs="Calibri"/>
        </w:rPr>
        <w:t>Auch in diesem Bereich setzt die GenerationenInitiative</w:t>
      </w:r>
      <w:r w:rsidR="00652EDB">
        <w:rPr>
          <w:rFonts w:ascii="Calibri" w:hAnsi="Calibri" w:cs="Calibri"/>
        </w:rPr>
        <w:t xml:space="preserve"> an. Sie fordert, dass Teilzeitarbeitende und Mehrfachbeschäftigte nicht länger benachteiligt werden. </w:t>
      </w:r>
    </w:p>
    <w:p w14:paraId="33B9F332" w14:textId="7FB39389" w:rsidR="00652EDB" w:rsidRDefault="00652EDB" w:rsidP="00F2704F">
      <w:pPr>
        <w:pStyle w:val="EinfAbs"/>
        <w:spacing w:line="240" w:lineRule="auto"/>
        <w:jc w:val="both"/>
        <w:rPr>
          <w:rFonts w:ascii="Calibri" w:hAnsi="Calibri" w:cs="Calibri"/>
        </w:rPr>
      </w:pPr>
    </w:p>
    <w:p w14:paraId="272FEED3" w14:textId="729DC6D2" w:rsidR="00652EDB" w:rsidRPr="00652EDB" w:rsidRDefault="00652EDB" w:rsidP="00F2704F">
      <w:pPr>
        <w:pStyle w:val="EinfAbs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Was sieht die GenerationenInitiative vor?</w:t>
      </w:r>
    </w:p>
    <w:p w14:paraId="3B7A704E" w14:textId="26F114AB" w:rsidR="00B56EDE" w:rsidRDefault="00B56EDE" w:rsidP="00F2704F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r w:rsidRPr="00E63DEE">
        <w:rPr>
          <w:rFonts w:ascii="Calibri" w:hAnsi="Calibri" w:cs="Calibri"/>
          <w:color w:val="auto"/>
        </w:rPr>
        <w:t>Die</w:t>
      </w:r>
      <w:r w:rsidR="009D62BA" w:rsidRPr="00E63DEE">
        <w:rPr>
          <w:rFonts w:ascii="Calibri" w:hAnsi="Calibri" w:cs="Calibri"/>
          <w:color w:val="auto"/>
        </w:rPr>
        <w:t xml:space="preserve"> Initiative</w:t>
      </w:r>
      <w:r w:rsidRPr="00E63DEE">
        <w:rPr>
          <w:rFonts w:ascii="Calibri" w:hAnsi="Calibri" w:cs="Calibri"/>
          <w:color w:val="auto"/>
        </w:rPr>
        <w:t xml:space="preserve"> </w:t>
      </w:r>
      <w:r w:rsidR="009D62BA" w:rsidRPr="00652EDB">
        <w:rPr>
          <w:rFonts w:ascii="Calibri" w:eastAsia="Times New Roman" w:hAnsi="Calibri" w:cs="Calibri"/>
          <w:lang w:eastAsia="de-DE"/>
        </w:rPr>
        <w:t>«Ja zu fairen und sicheren Renten» (Generationeninitiative)</w:t>
      </w:r>
      <w:r w:rsidR="009D62BA" w:rsidRPr="00E63DEE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E63DEE">
        <w:rPr>
          <w:rFonts w:ascii="Calibri" w:hAnsi="Calibri" w:cs="Calibri"/>
          <w:color w:val="auto"/>
        </w:rPr>
        <w:t xml:space="preserve">will </w:t>
      </w:r>
      <w:r w:rsidR="00981F08" w:rsidRPr="00652EDB">
        <w:rPr>
          <w:rFonts w:ascii="Calibri" w:hAnsi="Calibri" w:cs="Calibri"/>
          <w:color w:val="000000" w:themeColor="text1"/>
        </w:rPr>
        <w:t xml:space="preserve">das </w:t>
      </w:r>
      <w:r w:rsidR="00981F08" w:rsidRPr="00652EDB">
        <w:rPr>
          <w:rFonts w:ascii="Calibri" w:eastAsia="Times New Roman" w:hAnsi="Calibri" w:cs="Calibri"/>
          <w:color w:val="000000" w:themeColor="text1"/>
          <w:lang w:eastAsia="de-DE"/>
        </w:rPr>
        <w:t xml:space="preserve">Anliegen einer fairen Altersvorsorge für alle Generationen in der Bundesverfassung verankern. </w:t>
      </w:r>
      <w:r w:rsidR="00652EDB">
        <w:rPr>
          <w:color w:val="000000" w:themeColor="text1"/>
        </w:rPr>
        <w:t>Mit einem</w:t>
      </w:r>
      <w:r w:rsidR="00652EDB" w:rsidRPr="00652EDB">
        <w:rPr>
          <w:rFonts w:ascii="Calibri" w:hAnsi="Calibri" w:cs="Calibri"/>
          <w:color w:val="000000" w:themeColor="text1"/>
        </w:rPr>
        <w:t xml:space="preserve"> </w:t>
      </w:r>
      <w:r w:rsidR="00652EDB" w:rsidRPr="00652EDB">
        <w:rPr>
          <w:color w:val="000000" w:themeColor="text1"/>
        </w:rPr>
        <w:t>Ja</w:t>
      </w:r>
      <w:r w:rsidR="00652EDB" w:rsidRPr="00652EDB">
        <w:rPr>
          <w:rFonts w:ascii="Calibri" w:hAnsi="Calibri" w:cs="Calibri"/>
          <w:color w:val="000000" w:themeColor="text1"/>
        </w:rPr>
        <w:t xml:space="preserve"> </w:t>
      </w:r>
      <w:r w:rsidR="00652EDB" w:rsidRPr="00652EDB">
        <w:rPr>
          <w:color w:val="000000" w:themeColor="text1"/>
        </w:rPr>
        <w:t>zur Initiative</w:t>
      </w:r>
      <w:r w:rsidR="00652EDB" w:rsidRPr="00652EDB">
        <w:rPr>
          <w:rFonts w:ascii="Calibri" w:hAnsi="Calibri" w:cs="Calibri"/>
          <w:color w:val="000000" w:themeColor="text1"/>
        </w:rPr>
        <w:t xml:space="preserve"> </w:t>
      </w:r>
      <w:r w:rsidR="00652EDB">
        <w:rPr>
          <w:color w:val="000000" w:themeColor="text1"/>
        </w:rPr>
        <w:t xml:space="preserve">wird das Parlament beauftragt, eine </w:t>
      </w:r>
      <w:r w:rsidR="00652EDB" w:rsidRPr="00652EDB">
        <w:rPr>
          <w:rFonts w:ascii="Calibri" w:hAnsi="Calibri" w:cs="Calibri"/>
          <w:color w:val="000000" w:themeColor="text1"/>
        </w:rPr>
        <w:t xml:space="preserve">echte </w:t>
      </w:r>
      <w:r w:rsidR="004D06AD">
        <w:rPr>
          <w:rFonts w:ascii="Calibri" w:hAnsi="Calibri" w:cs="Calibri"/>
          <w:color w:val="000000" w:themeColor="text1"/>
        </w:rPr>
        <w:t xml:space="preserve">und </w:t>
      </w:r>
      <w:r w:rsidR="00652EDB" w:rsidRPr="00652EDB">
        <w:rPr>
          <w:rFonts w:ascii="Calibri" w:hAnsi="Calibri" w:cs="Calibri"/>
          <w:color w:val="000000" w:themeColor="text1"/>
        </w:rPr>
        <w:t>nachhaltige Refor</w:t>
      </w:r>
      <w:r w:rsidR="00652EDB">
        <w:rPr>
          <w:color w:val="000000" w:themeColor="text1"/>
        </w:rPr>
        <w:t xml:space="preserve">m </w:t>
      </w:r>
      <w:r w:rsidR="00652EDB" w:rsidRPr="00E63DEE">
        <w:rPr>
          <w:rFonts w:ascii="Calibri" w:eastAsia="Times New Roman" w:hAnsi="Calibri" w:cs="Calibri"/>
          <w:color w:val="auto"/>
          <w:lang w:eastAsia="de-DE"/>
        </w:rPr>
        <w:t>der 2. Säule einzuleiten.</w:t>
      </w:r>
      <w:r w:rsidR="00652EDB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4D06AD">
        <w:rPr>
          <w:rFonts w:ascii="Calibri" w:eastAsia="Times New Roman" w:hAnsi="Calibri" w:cs="Calibri"/>
          <w:color w:val="auto"/>
          <w:lang w:eastAsia="de-DE"/>
        </w:rPr>
        <w:t>I</w:t>
      </w:r>
      <w:r w:rsidR="00652EDB">
        <w:rPr>
          <w:rFonts w:ascii="Calibri" w:eastAsia="Times New Roman" w:hAnsi="Calibri" w:cs="Calibri"/>
          <w:color w:val="auto"/>
          <w:lang w:eastAsia="de-DE"/>
        </w:rPr>
        <w:t xml:space="preserve">m Initiativtext </w:t>
      </w:r>
      <w:r w:rsidR="004D06AD">
        <w:rPr>
          <w:rFonts w:ascii="Calibri" w:eastAsia="Times New Roman" w:hAnsi="Calibri" w:cs="Calibri"/>
          <w:color w:val="auto"/>
          <w:lang w:eastAsia="de-DE"/>
        </w:rPr>
        <w:t xml:space="preserve">werden </w:t>
      </w:r>
      <w:r w:rsidR="004D06AD">
        <w:rPr>
          <w:rFonts w:ascii="Calibri" w:eastAsia="Times New Roman" w:hAnsi="Calibri" w:cs="Calibri"/>
          <w:color w:val="auto"/>
          <w:lang w:eastAsia="de-DE"/>
        </w:rPr>
        <w:t>die Grundsätze</w:t>
      </w:r>
      <w:r w:rsidR="004D06AD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ED6A27">
        <w:rPr>
          <w:rFonts w:ascii="Calibri" w:eastAsia="Times New Roman" w:hAnsi="Calibri" w:cs="Calibri"/>
          <w:color w:val="auto"/>
          <w:lang w:eastAsia="de-DE"/>
        </w:rPr>
        <w:t>definiert</w:t>
      </w:r>
      <w:r w:rsidR="00652EDB">
        <w:rPr>
          <w:rFonts w:ascii="Calibri" w:eastAsia="Times New Roman" w:hAnsi="Calibri" w:cs="Calibri"/>
          <w:color w:val="auto"/>
          <w:lang w:eastAsia="de-DE"/>
        </w:rPr>
        <w:t xml:space="preserve">. Zentral ist </w:t>
      </w:r>
      <w:r w:rsidR="00436D5E">
        <w:rPr>
          <w:rFonts w:ascii="Calibri" w:eastAsia="Times New Roman" w:hAnsi="Calibri" w:cs="Calibri"/>
          <w:color w:val="auto"/>
          <w:lang w:eastAsia="de-DE"/>
        </w:rPr>
        <w:t>dabei die Tatsache, dass die L</w:t>
      </w:r>
      <w:r w:rsidR="000451E4" w:rsidRPr="00E63DEE">
        <w:rPr>
          <w:rFonts w:ascii="Calibri" w:eastAsia="Times New Roman" w:hAnsi="Calibri" w:cs="Calibri"/>
          <w:color w:val="auto"/>
          <w:lang w:eastAsia="de-DE"/>
        </w:rPr>
        <w:t xml:space="preserve">ebenserwartung in den letzten Jahrzehnten </w:t>
      </w:r>
      <w:r w:rsidR="0057498A">
        <w:rPr>
          <w:rFonts w:ascii="Calibri" w:eastAsia="Times New Roman" w:hAnsi="Calibri" w:cs="Calibri"/>
          <w:color w:val="auto"/>
          <w:lang w:eastAsia="de-DE"/>
        </w:rPr>
        <w:t>laufend gestiegen ist</w:t>
      </w:r>
      <w:r w:rsidR="000451E4" w:rsidRPr="00E63DEE">
        <w:rPr>
          <w:rFonts w:ascii="Calibri" w:eastAsia="Times New Roman" w:hAnsi="Calibri" w:cs="Calibri"/>
          <w:color w:val="auto"/>
          <w:lang w:eastAsia="de-DE"/>
        </w:rPr>
        <w:t xml:space="preserve">: </w:t>
      </w:r>
      <w:r w:rsidR="009D4782" w:rsidRPr="00E63DEE">
        <w:rPr>
          <w:rFonts w:ascii="Calibri" w:eastAsia="Times New Roman" w:hAnsi="Calibri" w:cs="Calibri"/>
          <w:color w:val="auto"/>
          <w:lang w:eastAsia="de-DE"/>
        </w:rPr>
        <w:t xml:space="preserve">Wir werden immer älter. </w:t>
      </w:r>
      <w:r w:rsidR="00436D5E">
        <w:rPr>
          <w:rFonts w:ascii="Calibri" w:eastAsia="Times New Roman" w:hAnsi="Calibri" w:cs="Calibri"/>
          <w:color w:val="auto"/>
          <w:lang w:eastAsia="de-DE"/>
        </w:rPr>
        <w:t>Deshalb soll</w:t>
      </w:r>
      <w:r w:rsidR="00BA3ADD" w:rsidRPr="00E63DEE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F15052" w:rsidRPr="00E63DEE">
        <w:rPr>
          <w:rFonts w:ascii="Calibri" w:eastAsia="Times New Roman" w:hAnsi="Calibri" w:cs="Calibri"/>
          <w:color w:val="auto"/>
          <w:lang w:eastAsia="de-DE"/>
        </w:rPr>
        <w:t>d</w:t>
      </w:r>
      <w:r w:rsidR="009D4782" w:rsidRPr="00E63DEE">
        <w:rPr>
          <w:rFonts w:ascii="Calibri" w:eastAsia="Times New Roman" w:hAnsi="Calibri" w:cs="Calibri"/>
          <w:color w:val="auto"/>
          <w:lang w:eastAsia="de-DE"/>
        </w:rPr>
        <w:t xml:space="preserve">as Pensionsalter </w:t>
      </w:r>
      <w:r w:rsidR="00296DDB" w:rsidRPr="00E63DEE">
        <w:rPr>
          <w:rFonts w:ascii="Calibri" w:eastAsia="Times New Roman" w:hAnsi="Calibri" w:cs="Calibri"/>
          <w:color w:val="auto"/>
          <w:lang w:eastAsia="de-DE"/>
        </w:rPr>
        <w:t>schrittweise</w:t>
      </w:r>
      <w:r w:rsidR="0057498A">
        <w:rPr>
          <w:rFonts w:ascii="Calibri" w:eastAsia="Times New Roman" w:hAnsi="Calibri" w:cs="Calibri"/>
          <w:color w:val="auto"/>
          <w:lang w:eastAsia="de-DE"/>
        </w:rPr>
        <w:t xml:space="preserve"> an die Lebenserwartung </w:t>
      </w:r>
      <w:r w:rsidR="00436D5E">
        <w:rPr>
          <w:rFonts w:ascii="Calibri" w:eastAsia="Times New Roman" w:hAnsi="Calibri" w:cs="Calibri"/>
          <w:color w:val="auto"/>
          <w:lang w:eastAsia="de-DE"/>
        </w:rPr>
        <w:t>angepasst werden</w:t>
      </w:r>
      <w:r w:rsidR="00F15052" w:rsidRPr="00E63DEE">
        <w:rPr>
          <w:rFonts w:ascii="Calibri" w:eastAsia="Times New Roman" w:hAnsi="Calibri" w:cs="Calibri"/>
          <w:color w:val="auto"/>
          <w:lang w:eastAsia="de-DE"/>
        </w:rPr>
        <w:t>.</w:t>
      </w:r>
      <w:r w:rsidR="009D4782" w:rsidRPr="00E63DEE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>In v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>iele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>n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 xml:space="preserve"> Länder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>n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 xml:space="preserve"> Europa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>s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 xml:space="preserve">wurde 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>das Rentenalter bereits angehoben</w:t>
      </w:r>
      <w:r w:rsidR="00436D5E">
        <w:rPr>
          <w:rFonts w:ascii="Calibri" w:eastAsia="Times New Roman" w:hAnsi="Calibri" w:cs="Calibri"/>
          <w:color w:val="auto"/>
          <w:lang w:eastAsia="de-DE"/>
        </w:rPr>
        <w:t>. I</w:t>
      </w:r>
      <w:r w:rsidR="00B15472" w:rsidRPr="00E63DEE">
        <w:rPr>
          <w:rFonts w:ascii="Calibri" w:eastAsia="Times New Roman" w:hAnsi="Calibri" w:cs="Calibri"/>
          <w:color w:val="auto"/>
          <w:lang w:eastAsia="de-DE"/>
        </w:rPr>
        <w:t xml:space="preserve">n </w:t>
      </w:r>
      <w:r w:rsidR="0014703F" w:rsidRPr="00E63DEE">
        <w:rPr>
          <w:rFonts w:ascii="Calibri" w:eastAsia="Times New Roman" w:hAnsi="Calibri" w:cs="Calibri"/>
          <w:color w:val="auto"/>
          <w:lang w:eastAsia="de-DE"/>
        </w:rPr>
        <w:t>Dänemark</w:t>
      </w:r>
      <w:r w:rsidR="00B15472" w:rsidRPr="00E63DEE">
        <w:rPr>
          <w:rFonts w:ascii="Calibri" w:eastAsia="Times New Roman" w:hAnsi="Calibri" w:cs="Calibri"/>
          <w:color w:val="auto"/>
          <w:lang w:eastAsia="de-DE"/>
        </w:rPr>
        <w:t xml:space="preserve">, </w:t>
      </w:r>
      <w:r w:rsidR="00296DDB" w:rsidRPr="00E63DEE">
        <w:rPr>
          <w:rFonts w:ascii="Calibri" w:eastAsia="Times New Roman" w:hAnsi="Calibri" w:cs="Calibri"/>
          <w:color w:val="auto"/>
          <w:lang w:eastAsia="de-DE"/>
        </w:rPr>
        <w:t>Deutschland</w:t>
      </w:r>
      <w:r w:rsidR="00C95E48" w:rsidRPr="00E63DEE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57498A">
        <w:rPr>
          <w:rFonts w:ascii="Calibri" w:eastAsia="Times New Roman" w:hAnsi="Calibri" w:cs="Calibri"/>
          <w:color w:val="auto"/>
          <w:lang w:eastAsia="de-DE"/>
        </w:rPr>
        <w:t>und</w:t>
      </w:r>
      <w:r w:rsidR="00B15472" w:rsidRPr="00E63DEE">
        <w:rPr>
          <w:rFonts w:ascii="Calibri" w:eastAsia="Times New Roman" w:hAnsi="Calibri" w:cs="Calibri"/>
          <w:color w:val="auto"/>
          <w:lang w:eastAsia="de-DE"/>
        </w:rPr>
        <w:t xml:space="preserve"> den Niederlanden etwa </w:t>
      </w:r>
      <w:r w:rsidR="0014703F" w:rsidRPr="00E63DEE">
        <w:rPr>
          <w:rFonts w:ascii="Calibri" w:eastAsia="Times New Roman" w:hAnsi="Calibri" w:cs="Calibri"/>
          <w:color w:val="auto"/>
          <w:lang w:eastAsia="de-DE"/>
        </w:rPr>
        <w:t>beträgt es 67 Jahre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 xml:space="preserve">. </w:t>
      </w:r>
      <w:r w:rsidR="00296DDB" w:rsidRPr="00E63DEE">
        <w:rPr>
          <w:rFonts w:ascii="Calibri" w:eastAsia="Times New Roman" w:hAnsi="Calibri" w:cs="Calibri"/>
          <w:color w:val="auto"/>
          <w:lang w:eastAsia="de-DE"/>
        </w:rPr>
        <w:t>Weiter</w:t>
      </w:r>
      <w:r w:rsidR="0014703F" w:rsidRPr="00E63DEE">
        <w:rPr>
          <w:rFonts w:ascii="Calibri" w:eastAsia="Times New Roman" w:hAnsi="Calibri" w:cs="Calibri"/>
          <w:color w:val="auto"/>
          <w:lang w:eastAsia="de-DE"/>
        </w:rPr>
        <w:t xml:space="preserve"> soll die</w:t>
      </w:r>
      <w:r w:rsidR="003E585B" w:rsidRPr="00E63DEE">
        <w:rPr>
          <w:rFonts w:ascii="Calibri" w:eastAsia="Times New Roman" w:hAnsi="Calibri" w:cs="Calibri"/>
          <w:color w:val="auto"/>
          <w:lang w:eastAsia="de-DE"/>
        </w:rPr>
        <w:t xml:space="preserve"> Höhe </w:t>
      </w:r>
      <w:r w:rsidR="003E585B" w:rsidRPr="00E63DEE">
        <w:rPr>
          <w:rFonts w:ascii="Calibri" w:eastAsia="Times New Roman" w:hAnsi="Calibri" w:cs="Calibri"/>
          <w:color w:val="auto"/>
          <w:lang w:eastAsia="de-DE"/>
        </w:rPr>
        <w:lastRenderedPageBreak/>
        <w:t xml:space="preserve">der Renten </w:t>
      </w:r>
      <w:r w:rsidR="0057498A">
        <w:rPr>
          <w:rFonts w:ascii="Calibri" w:eastAsia="Times New Roman" w:hAnsi="Calibri" w:cs="Calibri"/>
          <w:color w:val="auto"/>
          <w:lang w:eastAsia="de-DE"/>
        </w:rPr>
        <w:t>periodisch</w:t>
      </w:r>
      <w:r w:rsidR="00ED6A27">
        <w:rPr>
          <w:rFonts w:ascii="Calibri" w:eastAsia="Times New Roman" w:hAnsi="Calibri" w:cs="Calibri"/>
          <w:color w:val="auto"/>
          <w:lang w:eastAsia="de-DE"/>
        </w:rPr>
        <w:t xml:space="preserve"> und</w:t>
      </w:r>
      <w:r w:rsidR="0057498A">
        <w:rPr>
          <w:rFonts w:ascii="Calibri" w:eastAsia="Times New Roman" w:hAnsi="Calibri" w:cs="Calibri"/>
          <w:color w:val="auto"/>
          <w:lang w:eastAsia="de-DE"/>
        </w:rPr>
        <w:t xml:space="preserve"> moderat </w:t>
      </w:r>
      <w:r w:rsidR="003E585B" w:rsidRPr="00E63DEE">
        <w:rPr>
          <w:rFonts w:ascii="Calibri" w:eastAsia="Times New Roman" w:hAnsi="Calibri" w:cs="Calibri"/>
          <w:color w:val="auto"/>
          <w:lang w:eastAsia="de-DE"/>
        </w:rPr>
        <w:t xml:space="preserve">an </w:t>
      </w:r>
      <w:r w:rsidR="009D62BA" w:rsidRPr="00E63DEE">
        <w:rPr>
          <w:rFonts w:ascii="Calibri" w:eastAsia="Times New Roman" w:hAnsi="Calibri" w:cs="Calibri"/>
          <w:lang w:eastAsia="de-DE"/>
        </w:rPr>
        <w:t>Anlageerträge, Kaufkraft und Lebenserwartung angepasst</w:t>
      </w:r>
      <w:r w:rsidR="003E585B" w:rsidRPr="00E63DEE">
        <w:rPr>
          <w:rFonts w:ascii="Calibri" w:eastAsia="Times New Roman" w:hAnsi="Calibri" w:cs="Calibri"/>
          <w:lang w:eastAsia="de-DE"/>
        </w:rPr>
        <w:t xml:space="preserve"> werden. </w:t>
      </w:r>
    </w:p>
    <w:p w14:paraId="79DF48AC" w14:textId="77777777" w:rsidR="00A34288" w:rsidRPr="00E63DEE" w:rsidRDefault="00A34288" w:rsidP="00F2704F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</w:p>
    <w:p w14:paraId="7FE74C63" w14:textId="4EC30CDC" w:rsidR="00100162" w:rsidRPr="00E63DEE" w:rsidRDefault="003E585B" w:rsidP="00F2704F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r w:rsidRPr="00E63DEE">
        <w:rPr>
          <w:rFonts w:ascii="Calibri" w:eastAsia="Times New Roman" w:hAnsi="Calibri" w:cs="Calibri"/>
          <w:color w:val="auto"/>
          <w:lang w:eastAsia="de-DE"/>
        </w:rPr>
        <w:t xml:space="preserve">Das Initiativkomitee setzt sich aus </w:t>
      </w:r>
      <w:r w:rsidR="00100162" w:rsidRPr="00E63DEE">
        <w:rPr>
          <w:rFonts w:ascii="Calibri" w:eastAsia="Times New Roman" w:hAnsi="Calibri" w:cs="Calibri"/>
          <w:color w:val="auto"/>
          <w:lang w:eastAsia="de-DE"/>
        </w:rPr>
        <w:t>erfahrenen</w:t>
      </w:r>
      <w:r w:rsidR="00AB7FAE" w:rsidRPr="00E63DEE">
        <w:rPr>
          <w:rFonts w:ascii="Calibri" w:eastAsia="Times New Roman" w:hAnsi="Calibri" w:cs="Calibri"/>
          <w:color w:val="auto"/>
          <w:lang w:eastAsia="de-DE"/>
        </w:rPr>
        <w:t xml:space="preserve"> Fachleuten der Pensionskassen- </w:t>
      </w:r>
      <w:r w:rsidR="00076EA4" w:rsidRPr="00E63DEE">
        <w:rPr>
          <w:rFonts w:ascii="Calibri" w:eastAsia="Times New Roman" w:hAnsi="Calibri" w:cs="Calibri"/>
          <w:color w:val="auto"/>
          <w:lang w:eastAsia="de-DE"/>
        </w:rPr>
        <w:t>und</w:t>
      </w:r>
      <w:r w:rsidR="00AB7FAE" w:rsidRPr="00E63DEE">
        <w:rPr>
          <w:rFonts w:ascii="Calibri" w:eastAsia="Times New Roman" w:hAnsi="Calibri" w:cs="Calibri"/>
          <w:color w:val="auto"/>
          <w:lang w:eastAsia="de-DE"/>
        </w:rPr>
        <w:t xml:space="preserve"> Wirtschaftswelt</w:t>
      </w:r>
      <w:r w:rsidR="00100162" w:rsidRPr="00E63DEE">
        <w:rPr>
          <w:rFonts w:ascii="Calibri" w:eastAsia="Times New Roman" w:hAnsi="Calibri" w:cs="Calibri"/>
          <w:color w:val="auto"/>
          <w:lang w:eastAsia="de-DE"/>
        </w:rPr>
        <w:t xml:space="preserve"> sowie aus </w:t>
      </w:r>
      <w:r w:rsidR="00A12207" w:rsidRPr="00E63DEE">
        <w:rPr>
          <w:rFonts w:ascii="Calibri" w:eastAsia="Times New Roman" w:hAnsi="Calibri" w:cs="Calibri"/>
          <w:color w:val="auto"/>
          <w:lang w:eastAsia="de-DE"/>
        </w:rPr>
        <w:t>Mitgliedern verschiedene</w:t>
      </w:r>
      <w:r w:rsidR="000466D9" w:rsidRPr="00E63DEE">
        <w:rPr>
          <w:rFonts w:ascii="Calibri" w:eastAsia="Times New Roman" w:hAnsi="Calibri" w:cs="Calibri"/>
          <w:color w:val="auto"/>
          <w:lang w:eastAsia="de-DE"/>
        </w:rPr>
        <w:t>r</w:t>
      </w:r>
      <w:r w:rsidR="00A12207" w:rsidRPr="00E63DEE">
        <w:rPr>
          <w:rFonts w:ascii="Calibri" w:eastAsia="Times New Roman" w:hAnsi="Calibri" w:cs="Calibri"/>
          <w:color w:val="auto"/>
          <w:lang w:eastAsia="de-DE"/>
        </w:rPr>
        <w:t xml:space="preserve"> Generationen und </w:t>
      </w:r>
      <w:r w:rsidR="00517ED7">
        <w:rPr>
          <w:rFonts w:ascii="Calibri" w:eastAsia="Times New Roman" w:hAnsi="Calibri" w:cs="Calibri"/>
          <w:color w:val="auto"/>
          <w:lang w:eastAsia="de-DE"/>
        </w:rPr>
        <w:t xml:space="preserve">bürgerlicher </w:t>
      </w:r>
      <w:r w:rsidR="00A12207" w:rsidRPr="00E63DEE">
        <w:rPr>
          <w:rFonts w:ascii="Calibri" w:eastAsia="Times New Roman" w:hAnsi="Calibri" w:cs="Calibri"/>
          <w:color w:val="auto"/>
          <w:lang w:eastAsia="de-DE"/>
        </w:rPr>
        <w:t>Parteien zusammen</w:t>
      </w:r>
      <w:r w:rsidR="00981F08" w:rsidRPr="00E63DEE">
        <w:rPr>
          <w:rFonts w:ascii="Calibri" w:eastAsia="Times New Roman" w:hAnsi="Calibri" w:cs="Calibri"/>
          <w:lang w:eastAsia="de-DE"/>
        </w:rPr>
        <w:t>.</w:t>
      </w:r>
    </w:p>
    <w:p w14:paraId="310120A8" w14:textId="080FE694" w:rsidR="00775DE3" w:rsidRPr="00E63DEE" w:rsidRDefault="00775DE3" w:rsidP="00F2704F">
      <w:pPr>
        <w:jc w:val="both"/>
        <w:rPr>
          <w:rFonts w:ascii="Calibri" w:hAnsi="Calibri" w:cs="Calibri"/>
        </w:rPr>
      </w:pPr>
    </w:p>
    <w:p w14:paraId="4D54F004" w14:textId="77777777" w:rsidR="002C7C17" w:rsidRDefault="00A12207" w:rsidP="00F2704F">
      <w:pPr>
        <w:jc w:val="both"/>
        <w:rPr>
          <w:rFonts w:ascii="Calibri" w:hAnsi="Calibri" w:cs="Calibri"/>
        </w:rPr>
      </w:pPr>
      <w:r w:rsidRPr="00E63DEE">
        <w:rPr>
          <w:rFonts w:ascii="Calibri" w:hAnsi="Calibri" w:cs="Calibri"/>
        </w:rPr>
        <w:t xml:space="preserve">Mehr Infos: </w:t>
      </w:r>
    </w:p>
    <w:p w14:paraId="7AA062B8" w14:textId="1AFB18CC" w:rsidR="00296DDB" w:rsidRDefault="00000000" w:rsidP="00F2704F">
      <w:pPr>
        <w:jc w:val="both"/>
        <w:rPr>
          <w:rStyle w:val="Hyperlink"/>
          <w:rFonts w:ascii="Calibri" w:hAnsi="Calibri" w:cs="Calibri"/>
        </w:rPr>
      </w:pPr>
      <w:hyperlink r:id="rId5" w:history="1">
        <w:r w:rsidR="002C7C17" w:rsidRPr="00F07177">
          <w:rPr>
            <w:rStyle w:val="Hyperlink"/>
            <w:rFonts w:ascii="Calibri" w:hAnsi="Calibri" w:cs="Calibri"/>
          </w:rPr>
          <w:t>www.generationeninitiative.ch</w:t>
        </w:r>
      </w:hyperlink>
    </w:p>
    <w:p w14:paraId="2DF30096" w14:textId="5E6A46FE" w:rsidR="002C7C17" w:rsidRDefault="002C7C17" w:rsidP="00F2704F">
      <w:pPr>
        <w:jc w:val="both"/>
        <w:rPr>
          <w:rStyle w:val="Hyperlink"/>
          <w:rFonts w:ascii="Calibri" w:hAnsi="Calibri" w:cs="Calibri"/>
        </w:rPr>
      </w:pPr>
    </w:p>
    <w:p w14:paraId="2E326992" w14:textId="73F56D47" w:rsidR="002C7C17" w:rsidRDefault="002C7C17" w:rsidP="00F270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Kontakt: </w:t>
      </w:r>
    </w:p>
    <w:p w14:paraId="296E4517" w14:textId="6D33FBB4" w:rsidR="002C7C17" w:rsidRPr="00E63DEE" w:rsidRDefault="00000000" w:rsidP="00F2704F">
      <w:pPr>
        <w:jc w:val="both"/>
        <w:rPr>
          <w:rStyle w:val="Hyperlink"/>
          <w:rFonts w:ascii="Calibri" w:hAnsi="Calibri" w:cs="Calibri"/>
        </w:rPr>
      </w:pPr>
      <w:hyperlink r:id="rId6" w:history="1">
        <w:r w:rsidR="002C7C17" w:rsidRPr="00F07177">
          <w:rPr>
            <w:rStyle w:val="Hyperlink"/>
            <w:rFonts w:ascii="Calibri" w:hAnsi="Calibri" w:cs="Calibri"/>
          </w:rPr>
          <w:t>gf@generationeninitiative.ch</w:t>
        </w:r>
      </w:hyperlink>
      <w:r w:rsidR="002C7C17">
        <w:rPr>
          <w:rFonts w:ascii="Calibri" w:hAnsi="Calibri" w:cs="Calibri"/>
        </w:rPr>
        <w:t xml:space="preserve"> </w:t>
      </w:r>
    </w:p>
    <w:p w14:paraId="3B44A0E0" w14:textId="46C9ED35" w:rsidR="00DE4C39" w:rsidRDefault="00DE4C39" w:rsidP="00F2704F">
      <w:pPr>
        <w:jc w:val="both"/>
        <w:rPr>
          <w:rStyle w:val="Hyperlink"/>
          <w:rFonts w:ascii="Calibri" w:hAnsi="Calibri" w:cs="Calibri"/>
        </w:rPr>
      </w:pPr>
    </w:p>
    <w:p w14:paraId="4B9DF2EE" w14:textId="77777777" w:rsidR="00045801" w:rsidRPr="00E63DEE" w:rsidRDefault="00045801" w:rsidP="00F2704F">
      <w:pPr>
        <w:jc w:val="both"/>
        <w:rPr>
          <w:rStyle w:val="Hyperlink"/>
          <w:rFonts w:ascii="Calibri" w:hAnsi="Calibri" w:cs="Calibri"/>
        </w:rPr>
      </w:pPr>
    </w:p>
    <w:p w14:paraId="2B0AC403" w14:textId="40959D8C" w:rsidR="00A76310" w:rsidRPr="00045801" w:rsidRDefault="00045801" w:rsidP="00F2704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45801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6710B" w:rsidRPr="00045801">
        <w:rPr>
          <w:rFonts w:ascii="Calibri" w:hAnsi="Calibri" w:cs="Calibri"/>
          <w:color w:val="000000" w:themeColor="text1"/>
          <w:sz w:val="22"/>
          <w:szCs w:val="22"/>
        </w:rPr>
        <w:t>22</w:t>
      </w:r>
      <w:r w:rsidR="00C6710B" w:rsidRPr="00045801">
        <w:rPr>
          <w:rFonts w:ascii="Calibri" w:hAnsi="Calibri" w:cs="Calibri"/>
          <w:color w:val="000000" w:themeColor="text1"/>
          <w:sz w:val="22"/>
          <w:szCs w:val="22"/>
        </w:rPr>
        <w:t>.08.22</w:t>
      </w:r>
      <w:r w:rsidRPr="00045801">
        <w:rPr>
          <w:rFonts w:ascii="Calibri" w:hAnsi="Calibri" w:cs="Calibri"/>
          <w:color w:val="000000" w:themeColor="text1"/>
          <w:sz w:val="22"/>
          <w:szCs w:val="22"/>
        </w:rPr>
        <w:t>)</w:t>
      </w:r>
    </w:p>
    <w:sectPr w:rsidR="00A76310" w:rsidRPr="00045801" w:rsidSect="00452D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0A81"/>
    <w:multiLevelType w:val="multilevel"/>
    <w:tmpl w:val="7698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154ED"/>
    <w:multiLevelType w:val="multilevel"/>
    <w:tmpl w:val="B28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794369">
    <w:abstractNumId w:val="1"/>
  </w:num>
  <w:num w:numId="2" w16cid:durableId="6766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E3"/>
    <w:rsid w:val="000451E4"/>
    <w:rsid w:val="00045801"/>
    <w:rsid w:val="000466D9"/>
    <w:rsid w:val="00076EA4"/>
    <w:rsid w:val="000B0223"/>
    <w:rsid w:val="00100162"/>
    <w:rsid w:val="00115630"/>
    <w:rsid w:val="00123102"/>
    <w:rsid w:val="0014703F"/>
    <w:rsid w:val="001C26A1"/>
    <w:rsid w:val="00296DDB"/>
    <w:rsid w:val="002B2D3F"/>
    <w:rsid w:val="002C7C17"/>
    <w:rsid w:val="002F09B5"/>
    <w:rsid w:val="003438CB"/>
    <w:rsid w:val="00395A85"/>
    <w:rsid w:val="003A7823"/>
    <w:rsid w:val="003E585B"/>
    <w:rsid w:val="00411238"/>
    <w:rsid w:val="00436D5E"/>
    <w:rsid w:val="00452D38"/>
    <w:rsid w:val="0048288D"/>
    <w:rsid w:val="004C0E8A"/>
    <w:rsid w:val="004D06AD"/>
    <w:rsid w:val="004F79DD"/>
    <w:rsid w:val="00517ED7"/>
    <w:rsid w:val="0052562C"/>
    <w:rsid w:val="00526D71"/>
    <w:rsid w:val="005578A8"/>
    <w:rsid w:val="0057498A"/>
    <w:rsid w:val="00586E57"/>
    <w:rsid w:val="00592F20"/>
    <w:rsid w:val="00593813"/>
    <w:rsid w:val="00597864"/>
    <w:rsid w:val="00606936"/>
    <w:rsid w:val="00607685"/>
    <w:rsid w:val="0063724B"/>
    <w:rsid w:val="00652EDB"/>
    <w:rsid w:val="006C545F"/>
    <w:rsid w:val="00755856"/>
    <w:rsid w:val="007568AA"/>
    <w:rsid w:val="00775DE3"/>
    <w:rsid w:val="0078383A"/>
    <w:rsid w:val="007C1C44"/>
    <w:rsid w:val="008059BA"/>
    <w:rsid w:val="00920D03"/>
    <w:rsid w:val="00921453"/>
    <w:rsid w:val="00974C48"/>
    <w:rsid w:val="00981F08"/>
    <w:rsid w:val="009D4782"/>
    <w:rsid w:val="009D62BA"/>
    <w:rsid w:val="009F5A22"/>
    <w:rsid w:val="009F6844"/>
    <w:rsid w:val="00A05437"/>
    <w:rsid w:val="00A12207"/>
    <w:rsid w:val="00A34288"/>
    <w:rsid w:val="00A50B1E"/>
    <w:rsid w:val="00A76310"/>
    <w:rsid w:val="00A81BC3"/>
    <w:rsid w:val="00AA7262"/>
    <w:rsid w:val="00AB35C5"/>
    <w:rsid w:val="00AB7FAE"/>
    <w:rsid w:val="00B15472"/>
    <w:rsid w:val="00B468B4"/>
    <w:rsid w:val="00B56EDE"/>
    <w:rsid w:val="00B766D4"/>
    <w:rsid w:val="00BA3ADD"/>
    <w:rsid w:val="00BA72E3"/>
    <w:rsid w:val="00C6710B"/>
    <w:rsid w:val="00C95E48"/>
    <w:rsid w:val="00CD26C0"/>
    <w:rsid w:val="00CD6205"/>
    <w:rsid w:val="00D120B9"/>
    <w:rsid w:val="00D62610"/>
    <w:rsid w:val="00D73584"/>
    <w:rsid w:val="00DC21D5"/>
    <w:rsid w:val="00DC6B3D"/>
    <w:rsid w:val="00DE1CE9"/>
    <w:rsid w:val="00DE4C39"/>
    <w:rsid w:val="00E574C2"/>
    <w:rsid w:val="00E63DEE"/>
    <w:rsid w:val="00EA70F1"/>
    <w:rsid w:val="00ED5F82"/>
    <w:rsid w:val="00ED6A27"/>
    <w:rsid w:val="00EF4113"/>
    <w:rsid w:val="00F15052"/>
    <w:rsid w:val="00F2704F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B74D8"/>
  <w15:chartTrackingRefBased/>
  <w15:docId w15:val="{10D747DA-535C-9648-B192-3C03804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85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A72E3"/>
    <w:rPr>
      <w:b/>
      <w:bCs/>
    </w:rPr>
  </w:style>
  <w:style w:type="paragraph" w:customStyle="1" w:styleId="EinfAbs">
    <w:name w:val="[Einf. Abs.]"/>
    <w:basedOn w:val="Standard"/>
    <w:uiPriority w:val="99"/>
    <w:rsid w:val="00974C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62B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A122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22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220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95E48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E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E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DE4C39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@generationeninitiative.ch" TargetMode="External"/><Relationship Id="rId5" Type="http://schemas.openxmlformats.org/officeDocument/2006/relationships/hyperlink" Target="http://www.generationeninitiativ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camilla.landboe@gmail.com</dc:creator>
  <cp:keywords/>
  <dc:description/>
  <cp:lastModifiedBy>camilla.landboe@gmail.com</cp:lastModifiedBy>
  <cp:revision>3</cp:revision>
  <dcterms:created xsi:type="dcterms:W3CDTF">2022-08-22T15:23:00Z</dcterms:created>
  <dcterms:modified xsi:type="dcterms:W3CDTF">2022-08-29T09:19:00Z</dcterms:modified>
</cp:coreProperties>
</file>